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78B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Draft agenda final review Music360, April </w:t>
      </w:r>
      <w:proofErr w:type="gramStart"/>
      <w:r w:rsidRPr="00720EDF">
        <w:rPr>
          <w:lang w:val="en-US"/>
        </w:rPr>
        <w:t>202th</w:t>
      </w:r>
      <w:proofErr w:type="gramEnd"/>
      <w:r w:rsidRPr="00720EDF">
        <w:rPr>
          <w:lang w:val="en-US"/>
        </w:rPr>
        <w:t>, 2026.</w:t>
      </w:r>
    </w:p>
    <w:p w14:paraId="4B62305E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Location: online</w:t>
      </w:r>
    </w:p>
    <w:p w14:paraId="10E65401" w14:textId="77777777" w:rsidR="00720EDF" w:rsidRPr="00720EDF" w:rsidRDefault="00720EDF" w:rsidP="00720EDF">
      <w:pPr>
        <w:rPr>
          <w:lang w:val="en-US"/>
        </w:rPr>
      </w:pPr>
    </w:p>
    <w:p w14:paraId="6F315346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Each agenda item has a </w:t>
      </w:r>
      <w:proofErr w:type="gramStart"/>
      <w:r w:rsidRPr="00720EDF">
        <w:rPr>
          <w:lang w:val="en-US"/>
        </w:rPr>
        <w:t>10 minute</w:t>
      </w:r>
      <w:proofErr w:type="gramEnd"/>
      <w:r w:rsidRPr="00720EDF">
        <w:rPr>
          <w:lang w:val="en-US"/>
        </w:rPr>
        <w:t xml:space="preserve"> Q/A</w:t>
      </w:r>
    </w:p>
    <w:p w14:paraId="0F7FA32D" w14:textId="77777777" w:rsidR="00720EDF" w:rsidRPr="00720EDF" w:rsidRDefault="00720EDF" w:rsidP="00720EDF">
      <w:pPr>
        <w:rPr>
          <w:lang w:val="en-US"/>
        </w:rPr>
      </w:pPr>
    </w:p>
    <w:p w14:paraId="2EA3BC15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1. Welcome (Jaap Gordijn - VU) </w:t>
      </w:r>
    </w:p>
    <w:p w14:paraId="5A733716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9.30 - 9.35</w:t>
      </w:r>
    </w:p>
    <w:p w14:paraId="11152F72" w14:textId="77777777" w:rsidR="00720EDF" w:rsidRPr="00720EDF" w:rsidRDefault="00720EDF" w:rsidP="00720EDF">
      <w:pPr>
        <w:rPr>
          <w:lang w:val="en-US"/>
        </w:rPr>
      </w:pPr>
    </w:p>
    <w:p w14:paraId="74C9E3D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2. Work package 1 - Conceptualization and measurement of monetary and non-monetary value of music (Ingmar - </w:t>
      </w:r>
      <w:proofErr w:type="gramStart"/>
      <w:r w:rsidRPr="00720EDF">
        <w:rPr>
          <w:lang w:val="en-US"/>
        </w:rPr>
        <w:t xml:space="preserve">VU,   </w:t>
      </w:r>
      <w:proofErr w:type="gramEnd"/>
      <w:r w:rsidRPr="00720EDF">
        <w:rPr>
          <w:lang w:val="en-US"/>
        </w:rPr>
        <w:t>Maria - UPV)</w:t>
      </w:r>
    </w:p>
    <w:p w14:paraId="00363DCC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9.35 - 9.55</w:t>
      </w:r>
    </w:p>
    <w:p w14:paraId="3BED5F4D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1C6DDC8D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Ingmar</w:t>
      </w:r>
    </w:p>
    <w:p w14:paraId="3DB2CB57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D1.2: A framework to quantify and qualify the value of music – version 2</w:t>
      </w:r>
    </w:p>
    <w:p w14:paraId="0F2F9257" w14:textId="77777777" w:rsidR="00720EDF" w:rsidRPr="00720EDF" w:rsidRDefault="00720EDF" w:rsidP="00720EDF">
      <w:pPr>
        <w:rPr>
          <w:lang w:val="en-US"/>
        </w:rPr>
      </w:pPr>
    </w:p>
    <w:p w14:paraId="2F0DBCE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3. Work package 2 - Standardized, trusted and unified collection of music metadata (Gio, </w:t>
      </w:r>
      <w:proofErr w:type="gramStart"/>
      <w:r w:rsidRPr="00720EDF">
        <w:rPr>
          <w:lang w:val="en-US"/>
        </w:rPr>
        <w:t>Oscar  -</w:t>
      </w:r>
      <w:proofErr w:type="gramEnd"/>
      <w:r w:rsidRPr="00720EDF">
        <w:rPr>
          <w:lang w:val="en-US"/>
        </w:rPr>
        <w:t xml:space="preserve"> UPV, Jaap - VU)</w:t>
      </w:r>
    </w:p>
    <w:p w14:paraId="3D1453E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9.55 - 10.15</w:t>
      </w:r>
    </w:p>
    <w:p w14:paraId="4FE31C3B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56BEEB6F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Gio</w:t>
      </w:r>
    </w:p>
    <w:p w14:paraId="755ADFA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D2.4: An ontology of the value of music – version 2. (Oscar, Gio)</w:t>
      </w:r>
    </w:p>
    <w:p w14:paraId="3A43242C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D2.5: A distributed architecture and implementation for music data collection, representation, and distribution -version 2. Improved by using living lab results. (Oscar, Gio)</w:t>
      </w:r>
    </w:p>
    <w:p w14:paraId="3CCF7471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- 2.6: Secure and trusted sharing of music data – version 2. (Jaap)</w:t>
      </w:r>
    </w:p>
    <w:p w14:paraId="7DB2DF53" w14:textId="77777777" w:rsidR="00720EDF" w:rsidRPr="00720EDF" w:rsidRDefault="00720EDF" w:rsidP="00720EDF">
      <w:pPr>
        <w:rPr>
          <w:lang w:val="en-US"/>
        </w:rPr>
      </w:pPr>
    </w:p>
    <w:p w14:paraId="522E6FE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4. Work package 3 - Stakeholder-level reporting and analysis of the value of music (</w:t>
      </w:r>
      <w:proofErr w:type="spellStart"/>
      <w:r w:rsidRPr="00720EDF">
        <w:rPr>
          <w:lang w:val="en-US"/>
        </w:rPr>
        <w:t>Goncal</w:t>
      </w:r>
      <w:proofErr w:type="spellEnd"/>
      <w:r w:rsidRPr="00720EDF">
        <w:rPr>
          <w:lang w:val="en-US"/>
        </w:rPr>
        <w:t xml:space="preserve"> - BMAT)</w:t>
      </w:r>
    </w:p>
    <w:p w14:paraId="5A8801C1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10.15 - 10.35</w:t>
      </w:r>
    </w:p>
    <w:p w14:paraId="2EB82739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69C594F0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Lead: </w:t>
      </w:r>
      <w:proofErr w:type="spellStart"/>
      <w:r w:rsidRPr="00720EDF">
        <w:rPr>
          <w:lang w:val="en-US"/>
        </w:rPr>
        <w:t>Goncal</w:t>
      </w:r>
      <w:proofErr w:type="spellEnd"/>
    </w:p>
    <w:p w14:paraId="5BEFB63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D3.2 Reusable dashboards to present and analyze the value of music – version 2. (</w:t>
      </w:r>
      <w:proofErr w:type="spellStart"/>
      <w:r w:rsidRPr="00720EDF">
        <w:rPr>
          <w:lang w:val="en-US"/>
        </w:rPr>
        <w:t>Goncal</w:t>
      </w:r>
      <w:proofErr w:type="spellEnd"/>
      <w:r w:rsidRPr="00720EDF">
        <w:rPr>
          <w:lang w:val="en-US"/>
        </w:rPr>
        <w:t>)</w:t>
      </w:r>
    </w:p>
    <w:p w14:paraId="162E65ED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 </w:t>
      </w:r>
    </w:p>
    <w:p w14:paraId="0D08F7F0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5. Work package 4 - Ecosystem-level reporting and analysis of music value creation, distribution and consumption (Roel - TVE)</w:t>
      </w:r>
    </w:p>
    <w:p w14:paraId="2C1C6690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10.35 - 10.55</w:t>
      </w:r>
    </w:p>
    <w:p w14:paraId="58977AE0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4651D80A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Roel</w:t>
      </w:r>
    </w:p>
    <w:p w14:paraId="4CD9CA5A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D4.2: Dashboard for ecosystem level value analysis -version 2. (Roel)</w:t>
      </w:r>
    </w:p>
    <w:p w14:paraId="5A34CCEA" w14:textId="77777777" w:rsidR="00720EDF" w:rsidRPr="00720EDF" w:rsidRDefault="00720EDF" w:rsidP="00720EDF">
      <w:pPr>
        <w:rPr>
          <w:lang w:val="en-US"/>
        </w:rPr>
      </w:pPr>
    </w:p>
    <w:p w14:paraId="36A60E4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10.55 - 11.10 Break</w:t>
      </w:r>
    </w:p>
    <w:p w14:paraId="1B7E17B4" w14:textId="77777777" w:rsidR="00720EDF" w:rsidRPr="00720EDF" w:rsidRDefault="00720EDF" w:rsidP="00720EDF">
      <w:pPr>
        <w:rPr>
          <w:lang w:val="en-US"/>
        </w:rPr>
      </w:pPr>
    </w:p>
    <w:p w14:paraId="4F60156E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6. Work package 5 - Sustainable business model of Music360 solution (Bruno - GDA)</w:t>
      </w:r>
    </w:p>
    <w:p w14:paraId="3422E9EA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11.10 - 11.30</w:t>
      </w:r>
    </w:p>
    <w:p w14:paraId="3A747E6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222187A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Lead: Bruno (Sander contributes, but </w:t>
      </w:r>
      <w:proofErr w:type="spellStart"/>
      <w:proofErr w:type="gramStart"/>
      <w:r w:rsidRPr="00720EDF">
        <w:rPr>
          <w:lang w:val="en-US"/>
        </w:rPr>
        <w:t>can not</w:t>
      </w:r>
      <w:proofErr w:type="spellEnd"/>
      <w:proofErr w:type="gramEnd"/>
      <w:r w:rsidRPr="00720EDF">
        <w:rPr>
          <w:lang w:val="en-US"/>
        </w:rPr>
        <w:t xml:space="preserve"> be present at the review date)</w:t>
      </w:r>
    </w:p>
    <w:p w14:paraId="7B5D52BA" w14:textId="77777777" w:rsidR="00720EDF" w:rsidRPr="00720EDF" w:rsidRDefault="00720EDF" w:rsidP="00720EDF">
      <w:pPr>
        <w:rPr>
          <w:lang w:val="en-US"/>
        </w:rPr>
      </w:pPr>
    </w:p>
    <w:p w14:paraId="463B939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D5.2 Sustainable business model of Music360 dashboard – version (Bruno)</w:t>
      </w:r>
    </w:p>
    <w:p w14:paraId="769A08F4" w14:textId="77777777" w:rsidR="00720EDF" w:rsidRPr="00720EDF" w:rsidRDefault="00720EDF" w:rsidP="00720EDF">
      <w:pPr>
        <w:rPr>
          <w:lang w:val="en-US"/>
        </w:rPr>
      </w:pPr>
    </w:p>
    <w:p w14:paraId="0E567793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7. Work package 6 - Living labs (Lisa - IMRO, Piia - GTM))</w:t>
      </w:r>
    </w:p>
    <w:p w14:paraId="2635EA7E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11.30 - 12.00</w:t>
      </w:r>
    </w:p>
    <w:p w14:paraId="7D719E10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30 minutes</w:t>
      </w:r>
    </w:p>
    <w:p w14:paraId="0AC9D82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Lisa</w:t>
      </w:r>
    </w:p>
    <w:p w14:paraId="7C76323F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D6.5 National living labs. Piia</w:t>
      </w:r>
    </w:p>
    <w:p w14:paraId="5D72922C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D6.4 International music ecosystem models. Roel</w:t>
      </w:r>
    </w:p>
    <w:p w14:paraId="0F5E826C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D6.6 International living lab. Lisa</w:t>
      </w:r>
    </w:p>
    <w:p w14:paraId="37BE13F2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 xml:space="preserve">- D6.7 Open data access living labs. </w:t>
      </w:r>
      <w:proofErr w:type="spellStart"/>
      <w:r w:rsidRPr="00720EDF">
        <w:rPr>
          <w:lang w:val="en-US"/>
        </w:rPr>
        <w:t>Goncal</w:t>
      </w:r>
      <w:proofErr w:type="spellEnd"/>
    </w:p>
    <w:p w14:paraId="120FF2EC" w14:textId="77777777" w:rsidR="00720EDF" w:rsidRPr="00720EDF" w:rsidRDefault="00720EDF" w:rsidP="00720EDF">
      <w:pPr>
        <w:rPr>
          <w:lang w:val="en-US"/>
        </w:rPr>
      </w:pPr>
    </w:p>
    <w:p w14:paraId="08E71092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8. Work package 7 - Dissemination, communication and exploitation (Jorn - VU, Frank - BUMA, Nick - Aepo Artis)</w:t>
      </w:r>
    </w:p>
    <w:p w14:paraId="2373536F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12.00 - 12.20</w:t>
      </w:r>
    </w:p>
    <w:p w14:paraId="1A548B1D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20 minutes</w:t>
      </w:r>
    </w:p>
    <w:p w14:paraId="38699D72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Jorn</w:t>
      </w:r>
    </w:p>
    <w:p w14:paraId="46C9E3F3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D7.1, D7.2, D7.5</w:t>
      </w:r>
    </w:p>
    <w:p w14:paraId="4A3AAA55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- Policy briefs: D7.3, D7.4</w:t>
      </w:r>
    </w:p>
    <w:p w14:paraId="47A55C8A" w14:textId="77777777" w:rsidR="00720EDF" w:rsidRPr="00720EDF" w:rsidRDefault="00720EDF" w:rsidP="00720EDF">
      <w:pPr>
        <w:rPr>
          <w:lang w:val="en-US"/>
        </w:rPr>
      </w:pPr>
    </w:p>
    <w:p w14:paraId="2DDBF5EC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9. Work package 8 - Project management and data management (Lima - VU)</w:t>
      </w:r>
    </w:p>
    <w:p w14:paraId="6A7625C4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12.20 - 12.30</w:t>
      </w:r>
    </w:p>
    <w:p w14:paraId="5193B189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10 minutes</w:t>
      </w:r>
    </w:p>
    <w:p w14:paraId="2A0EACBD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Lead: Lima</w:t>
      </w:r>
    </w:p>
    <w:p w14:paraId="10058B95" w14:textId="77777777" w:rsidR="00720EDF" w:rsidRPr="00720EDF" w:rsidRDefault="00720EDF" w:rsidP="00720EDF">
      <w:pPr>
        <w:rPr>
          <w:lang w:val="en-US"/>
        </w:rPr>
      </w:pPr>
    </w:p>
    <w:p w14:paraId="3FC87A18" w14:textId="77777777" w:rsidR="00720EDF" w:rsidRPr="00720EDF" w:rsidRDefault="00720EDF" w:rsidP="00720EDF">
      <w:pPr>
        <w:rPr>
          <w:lang w:val="en-US"/>
        </w:rPr>
      </w:pPr>
      <w:r w:rsidRPr="00720EDF">
        <w:rPr>
          <w:lang w:val="en-US"/>
        </w:rPr>
        <w:t>10. Internal PO/reviewers meeting</w:t>
      </w:r>
    </w:p>
    <w:p w14:paraId="0900AF95" w14:textId="77777777" w:rsidR="00720EDF" w:rsidRDefault="00720EDF" w:rsidP="00720EDF">
      <w:r>
        <w:t>12.30 - 13.00</w:t>
      </w:r>
    </w:p>
    <w:p w14:paraId="7A5C97D4" w14:textId="77777777" w:rsidR="00720EDF" w:rsidRDefault="00720EDF" w:rsidP="00720EDF"/>
    <w:p w14:paraId="4D39A2C4" w14:textId="77777777" w:rsidR="00720EDF" w:rsidRDefault="00720EDF" w:rsidP="00720EDF">
      <w:r>
        <w:t xml:space="preserve">11. Feedback and </w:t>
      </w:r>
      <w:proofErr w:type="spellStart"/>
      <w:r>
        <w:t>conclusion</w:t>
      </w:r>
      <w:proofErr w:type="spellEnd"/>
    </w:p>
    <w:p w14:paraId="22FD72F7" w14:textId="372611B2" w:rsidR="00D65B65" w:rsidRDefault="00720EDF" w:rsidP="00720EDF">
      <w:r>
        <w:t>13.00 - 13.30</w:t>
      </w:r>
    </w:p>
    <w:sectPr w:rsidR="00D6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DF"/>
    <w:rsid w:val="006F36C3"/>
    <w:rsid w:val="006F409D"/>
    <w:rsid w:val="00720EDF"/>
    <w:rsid w:val="00C5413F"/>
    <w:rsid w:val="00D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E648"/>
  <w15:chartTrackingRefBased/>
  <w15:docId w15:val="{FCDA00F1-12CE-44BF-A4DD-AA1C1DD1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3F"/>
  </w:style>
  <w:style w:type="paragraph" w:styleId="Heading1">
    <w:name w:val="heading 1"/>
    <w:basedOn w:val="Normal"/>
    <w:next w:val="Normal"/>
    <w:link w:val="Heading1Char"/>
    <w:uiPriority w:val="9"/>
    <w:qFormat/>
    <w:rsid w:val="0072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D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D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D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Gordijn</dc:creator>
  <cp:keywords/>
  <dc:description/>
  <cp:lastModifiedBy>Jaap Gordijn</cp:lastModifiedBy>
  <cp:revision>1</cp:revision>
  <dcterms:created xsi:type="dcterms:W3CDTF">2026-03-16T20:03:00Z</dcterms:created>
  <dcterms:modified xsi:type="dcterms:W3CDTF">2026-03-16T20:04:00Z</dcterms:modified>
</cp:coreProperties>
</file>